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5A7D" w14:textId="40033A18" w:rsidR="006B2DA8" w:rsidRDefault="0035475B" w:rsidP="0035475B">
      <w:pPr>
        <w:pStyle w:val="Ttulo1"/>
      </w:pPr>
      <w:r>
        <w:t>Executive Board Annual Report 2021</w:t>
      </w:r>
    </w:p>
    <w:p w14:paraId="57C3733D" w14:textId="77777777" w:rsidR="00974138" w:rsidRDefault="00974138" w:rsidP="0035475B">
      <w:pPr>
        <w:pStyle w:val="Ttulo2"/>
      </w:pPr>
    </w:p>
    <w:p w14:paraId="22CD11BB" w14:textId="718D60B2" w:rsidR="0035475B" w:rsidRDefault="0035475B" w:rsidP="009B709F">
      <w:pPr>
        <w:pStyle w:val="Ttulo2"/>
        <w:jc w:val="both"/>
      </w:pPr>
      <w:r>
        <w:t>Name of the Section</w:t>
      </w:r>
      <w:r w:rsidR="00A56104">
        <w:t>/</w:t>
      </w:r>
      <w:r>
        <w:t>Network</w:t>
      </w:r>
      <w:r w:rsidR="00A56104">
        <w:t>/</w:t>
      </w:r>
      <w:r>
        <w:t>Temporary Working Group:</w:t>
      </w:r>
    </w:p>
    <w:p w14:paraId="5E8FF48F" w14:textId="1CF4BFE7" w:rsidR="00974138" w:rsidRPr="00974138" w:rsidRDefault="00974138" w:rsidP="009B709F">
      <w:pPr>
        <w:jc w:val="both"/>
      </w:pPr>
      <w:r>
        <w:t>ECREA Television Studies section</w:t>
      </w:r>
    </w:p>
    <w:p w14:paraId="5B0FC8F0" w14:textId="5291ED67" w:rsidR="0035475B" w:rsidRDefault="0035475B" w:rsidP="009B709F">
      <w:pPr>
        <w:pStyle w:val="Ttulo2"/>
        <w:spacing w:before="0" w:line="360" w:lineRule="auto"/>
        <w:jc w:val="both"/>
      </w:pPr>
      <w:r>
        <w:t>Management team:</w:t>
      </w:r>
    </w:p>
    <w:p w14:paraId="434D6F72" w14:textId="594E6BF1" w:rsidR="00A56104" w:rsidRPr="003D2EF8" w:rsidRDefault="00A56104" w:rsidP="009B709F">
      <w:pPr>
        <w:spacing w:after="0" w:line="360" w:lineRule="auto"/>
        <w:jc w:val="both"/>
        <w:rPr>
          <w:rFonts w:cstheme="minorHAnsi"/>
        </w:rPr>
      </w:pPr>
      <w:r w:rsidRPr="003D2EF8">
        <w:rPr>
          <w:rFonts w:cstheme="minorHAnsi"/>
        </w:rPr>
        <w:t>Chair:</w:t>
      </w:r>
      <w:r w:rsidR="00FA2E3A" w:rsidRPr="003D2EF8">
        <w:rPr>
          <w:rFonts w:cstheme="minorHAnsi"/>
        </w:rPr>
        <w:t xml:space="preserve"> Juan Francisco Gutiérrez Lozano</w:t>
      </w:r>
    </w:p>
    <w:p w14:paraId="3871ABBB" w14:textId="20D77066" w:rsidR="00974138" w:rsidRPr="003D2EF8" w:rsidRDefault="00974138" w:rsidP="009B709F">
      <w:pPr>
        <w:pStyle w:val="Default"/>
        <w:spacing w:line="360" w:lineRule="auto"/>
        <w:jc w:val="both"/>
        <w:rPr>
          <w:rFonts w:asciiTheme="minorHAnsi" w:hAnsiTheme="minorHAnsi" w:cstheme="minorHAnsi"/>
          <w:sz w:val="22"/>
          <w:szCs w:val="22"/>
          <w:lang w:val="en-US"/>
        </w:rPr>
      </w:pPr>
      <w:r w:rsidRPr="003D2EF8">
        <w:rPr>
          <w:rFonts w:asciiTheme="minorHAnsi" w:hAnsiTheme="minorHAnsi" w:cstheme="minorHAnsi"/>
          <w:sz w:val="22"/>
          <w:szCs w:val="22"/>
          <w:lang w:val="en-US"/>
        </w:rPr>
        <w:t>Vice-Chair: Susanne Eichner (University of Aarhus, Denmark)</w:t>
      </w:r>
    </w:p>
    <w:p w14:paraId="03EE42B5" w14:textId="3573DF84" w:rsidR="003D2EF8" w:rsidRPr="009B709F" w:rsidRDefault="00974138" w:rsidP="009B709F">
      <w:pPr>
        <w:pStyle w:val="Default"/>
        <w:spacing w:line="360" w:lineRule="auto"/>
        <w:jc w:val="both"/>
        <w:rPr>
          <w:rFonts w:asciiTheme="minorHAnsi" w:hAnsiTheme="minorHAnsi" w:cstheme="minorHAnsi"/>
          <w:sz w:val="22"/>
          <w:szCs w:val="22"/>
          <w:lang w:val="en-US"/>
        </w:rPr>
      </w:pPr>
      <w:r w:rsidRPr="003D2EF8">
        <w:rPr>
          <w:rFonts w:asciiTheme="minorHAnsi" w:hAnsiTheme="minorHAnsi" w:cstheme="minorHAnsi"/>
          <w:sz w:val="22"/>
          <w:szCs w:val="22"/>
          <w:lang w:val="en-US"/>
        </w:rPr>
        <w:t xml:space="preserve">Vice-Chair: Berber </w:t>
      </w:r>
      <w:proofErr w:type="spellStart"/>
      <w:r w:rsidRPr="003D2EF8">
        <w:rPr>
          <w:rFonts w:asciiTheme="minorHAnsi" w:hAnsiTheme="minorHAnsi" w:cstheme="minorHAnsi"/>
          <w:sz w:val="22"/>
          <w:szCs w:val="22"/>
          <w:lang w:val="en-US"/>
        </w:rPr>
        <w:t>Hagedoorn</w:t>
      </w:r>
      <w:proofErr w:type="spellEnd"/>
      <w:r w:rsidRPr="003D2EF8">
        <w:rPr>
          <w:rFonts w:asciiTheme="minorHAnsi" w:hAnsiTheme="minorHAnsi" w:cstheme="minorHAnsi"/>
          <w:sz w:val="22"/>
          <w:szCs w:val="22"/>
          <w:lang w:val="en-US"/>
        </w:rPr>
        <w:t xml:space="preserve"> (University of Groningen, Netherlands)</w:t>
      </w:r>
    </w:p>
    <w:p w14:paraId="6322CBF4" w14:textId="309FF7B2" w:rsidR="003D2EF8" w:rsidRDefault="0035475B" w:rsidP="009B709F">
      <w:pPr>
        <w:pStyle w:val="Ttulo2"/>
        <w:jc w:val="both"/>
      </w:pPr>
      <w:proofErr w:type="spellStart"/>
      <w:r>
        <w:t>Number</w:t>
      </w:r>
      <w:proofErr w:type="spellEnd"/>
      <w:r>
        <w:t xml:space="preserve"> </w:t>
      </w:r>
      <w:proofErr w:type="spellStart"/>
      <w:r>
        <w:t>of</w:t>
      </w:r>
      <w:proofErr w:type="spellEnd"/>
      <w:r>
        <w:t xml:space="preserve"> </w:t>
      </w:r>
      <w:proofErr w:type="spellStart"/>
      <w:r>
        <w:t>members</w:t>
      </w:r>
      <w:proofErr w:type="spellEnd"/>
      <w:r>
        <w:t>:</w:t>
      </w:r>
      <w:r w:rsidR="00FA2E3A">
        <w:t xml:space="preserve"> </w:t>
      </w:r>
      <w:r w:rsidR="00FA2E3A" w:rsidRPr="00FA2E3A">
        <w:rPr>
          <w:rFonts w:asciiTheme="minorHAnsi" w:hAnsiTheme="minorHAnsi" w:cstheme="minorHAnsi"/>
          <w:color w:val="auto"/>
          <w:sz w:val="22"/>
          <w:szCs w:val="22"/>
        </w:rPr>
        <w:t xml:space="preserve">212 </w:t>
      </w:r>
      <w:proofErr w:type="spellStart"/>
      <w:r w:rsidR="00FA2E3A" w:rsidRPr="00FA2E3A">
        <w:rPr>
          <w:rFonts w:asciiTheme="minorHAnsi" w:hAnsiTheme="minorHAnsi" w:cstheme="minorHAnsi"/>
          <w:color w:val="auto"/>
          <w:sz w:val="22"/>
          <w:szCs w:val="22"/>
        </w:rPr>
        <w:t>members</w:t>
      </w:r>
      <w:proofErr w:type="spellEnd"/>
    </w:p>
    <w:p w14:paraId="1AE7D66A" w14:textId="77777777" w:rsidR="003D2EF8" w:rsidRDefault="003D2EF8" w:rsidP="009B709F">
      <w:pPr>
        <w:pStyle w:val="Ttulo2"/>
        <w:jc w:val="both"/>
      </w:pPr>
    </w:p>
    <w:p w14:paraId="07C41FDB" w14:textId="6681C177" w:rsidR="0035475B" w:rsidRDefault="0035475B" w:rsidP="009B709F">
      <w:pPr>
        <w:pStyle w:val="Ttulo2"/>
        <w:jc w:val="both"/>
      </w:pPr>
      <w:proofErr w:type="spellStart"/>
      <w:r>
        <w:t>Social</w:t>
      </w:r>
      <w:proofErr w:type="spellEnd"/>
      <w:r>
        <w:t xml:space="preserve"> media:</w:t>
      </w:r>
    </w:p>
    <w:p w14:paraId="2B0E45DE" w14:textId="77777777" w:rsidR="003D2EF8" w:rsidRPr="003D2EF8" w:rsidRDefault="00974138" w:rsidP="009B709F">
      <w:pPr>
        <w:jc w:val="both"/>
        <w:rPr>
          <w:rFonts w:cstheme="minorHAnsi"/>
          <w:lang w:val="en-US"/>
        </w:rPr>
      </w:pPr>
      <w:r w:rsidRPr="003D2EF8">
        <w:rPr>
          <w:rFonts w:cstheme="minorHAnsi"/>
          <w:lang w:val="en-US"/>
        </w:rPr>
        <w:t>Facebook</w:t>
      </w:r>
      <w:r w:rsidR="003D2EF8" w:rsidRPr="003D2EF8">
        <w:rPr>
          <w:rFonts w:cstheme="minorHAnsi"/>
          <w:lang w:val="en-US"/>
        </w:rPr>
        <w:t xml:space="preserve">: ECREA Television Studies Section Group, with </w:t>
      </w:r>
      <w:r w:rsidRPr="003D2EF8">
        <w:rPr>
          <w:rFonts w:cstheme="minorHAnsi"/>
          <w:lang w:val="en-US"/>
        </w:rPr>
        <w:t>31</w:t>
      </w:r>
      <w:r w:rsidR="003D2EF8" w:rsidRPr="003D2EF8">
        <w:rPr>
          <w:rFonts w:cstheme="minorHAnsi"/>
          <w:lang w:val="en-US"/>
        </w:rPr>
        <w:t>4</w:t>
      </w:r>
      <w:r w:rsidRPr="003D2EF8">
        <w:rPr>
          <w:rFonts w:cstheme="minorHAnsi"/>
          <w:lang w:val="en-US"/>
        </w:rPr>
        <w:t xml:space="preserve"> followers (245 in 2019). </w:t>
      </w:r>
    </w:p>
    <w:p w14:paraId="75C41191" w14:textId="7C281AB5" w:rsidR="00FA2E3A" w:rsidRPr="003D2EF8" w:rsidRDefault="003D2EF8" w:rsidP="009B709F">
      <w:pPr>
        <w:jc w:val="both"/>
        <w:rPr>
          <w:rFonts w:cstheme="minorHAnsi"/>
        </w:rPr>
      </w:pPr>
      <w:r w:rsidRPr="003D2EF8">
        <w:rPr>
          <w:rFonts w:cstheme="minorHAnsi"/>
          <w:lang w:val="en-US"/>
        </w:rPr>
        <w:t xml:space="preserve">Twitter: </w:t>
      </w:r>
      <w:r w:rsidR="00974138" w:rsidRPr="003D2EF8">
        <w:rPr>
          <w:rFonts w:cstheme="minorHAnsi"/>
          <w:lang w:val="en-US"/>
        </w:rPr>
        <w:t>@ecrea_tv (ECREA TV Studies)</w:t>
      </w:r>
      <w:r w:rsidRPr="003D2EF8">
        <w:rPr>
          <w:rFonts w:cstheme="minorHAnsi"/>
          <w:lang w:val="en-US"/>
        </w:rPr>
        <w:t xml:space="preserve">, with </w:t>
      </w:r>
      <w:r w:rsidR="00974138" w:rsidRPr="003D2EF8">
        <w:rPr>
          <w:rFonts w:cstheme="minorHAnsi"/>
          <w:lang w:val="en-US"/>
        </w:rPr>
        <w:t>2</w:t>
      </w:r>
      <w:r w:rsidR="00FA507C" w:rsidRPr="003D2EF8">
        <w:rPr>
          <w:rFonts w:cstheme="minorHAnsi"/>
          <w:lang w:val="en-US"/>
        </w:rPr>
        <w:t>34</w:t>
      </w:r>
      <w:r w:rsidR="00974138" w:rsidRPr="003D2EF8">
        <w:rPr>
          <w:rFonts w:cstheme="minorHAnsi"/>
          <w:lang w:val="en-US"/>
        </w:rPr>
        <w:t xml:space="preserve"> followers.</w:t>
      </w:r>
    </w:p>
    <w:p w14:paraId="0741AEDC" w14:textId="3FF04044" w:rsidR="0035475B" w:rsidRDefault="003602C0" w:rsidP="009B709F">
      <w:pPr>
        <w:pStyle w:val="Ttulo2"/>
        <w:jc w:val="both"/>
      </w:pPr>
      <w:proofErr w:type="spellStart"/>
      <w:r>
        <w:t>Activities</w:t>
      </w:r>
      <w:proofErr w:type="spellEnd"/>
      <w:r w:rsidR="0035475B">
        <w:t xml:space="preserve"> in 2021:</w:t>
      </w:r>
    </w:p>
    <w:p w14:paraId="2CDECB06" w14:textId="6E212146" w:rsidR="009B709F" w:rsidRPr="009B709F" w:rsidRDefault="00974138" w:rsidP="009B709F">
      <w:pPr>
        <w:pStyle w:val="Default"/>
        <w:jc w:val="both"/>
        <w:rPr>
          <w:rFonts w:ascii="Calibri" w:hAnsi="Calibri" w:cs="Calibri"/>
          <w:bCs/>
          <w:sz w:val="22"/>
          <w:szCs w:val="22"/>
          <w:lang w:val="en-GB"/>
        </w:rPr>
      </w:pPr>
      <w:r w:rsidRPr="003D2EF8">
        <w:rPr>
          <w:rFonts w:ascii="Calibri" w:hAnsi="Calibri" w:cs="Calibri"/>
          <w:bCs/>
          <w:sz w:val="22"/>
          <w:szCs w:val="22"/>
          <w:lang w:val="en-US"/>
        </w:rPr>
        <w:t xml:space="preserve">In 2021 the most important work </w:t>
      </w:r>
      <w:r w:rsidR="00D22E31">
        <w:rPr>
          <w:rFonts w:ascii="Calibri" w:hAnsi="Calibri" w:cs="Calibri"/>
          <w:bCs/>
          <w:sz w:val="22"/>
          <w:szCs w:val="22"/>
          <w:lang w:val="en-US"/>
        </w:rPr>
        <w:t xml:space="preserve">of the section </w:t>
      </w:r>
      <w:r w:rsidRPr="003D2EF8">
        <w:rPr>
          <w:rFonts w:ascii="Calibri" w:hAnsi="Calibri" w:cs="Calibri"/>
          <w:bCs/>
          <w:sz w:val="22"/>
          <w:szCs w:val="22"/>
          <w:lang w:val="en-US"/>
        </w:rPr>
        <w:t>was related to the preparation and</w:t>
      </w:r>
      <w:r w:rsidR="003D2EF8" w:rsidRPr="003D2EF8">
        <w:rPr>
          <w:rFonts w:ascii="Calibri" w:hAnsi="Calibri" w:cs="Calibri"/>
          <w:bCs/>
          <w:sz w:val="22"/>
          <w:szCs w:val="22"/>
          <w:lang w:val="en-US"/>
        </w:rPr>
        <w:t xml:space="preserve"> </w:t>
      </w:r>
      <w:r w:rsidRPr="003D2EF8">
        <w:rPr>
          <w:rFonts w:ascii="Calibri" w:hAnsi="Calibri" w:cs="Calibri"/>
          <w:bCs/>
          <w:sz w:val="22"/>
          <w:szCs w:val="22"/>
          <w:lang w:val="en-US"/>
        </w:rPr>
        <w:t>organization of the section activities for the ECREA 8th European Communication Conference (ECC) "Communication and trust: building safe, sustainable and promising futures" (Braga, Portugal, online)</w:t>
      </w:r>
      <w:r w:rsidR="003D2EF8" w:rsidRPr="003D2EF8">
        <w:rPr>
          <w:rFonts w:ascii="Calibri" w:hAnsi="Calibri" w:cs="Calibri"/>
          <w:bCs/>
          <w:sz w:val="22"/>
          <w:szCs w:val="22"/>
          <w:lang w:val="en-US"/>
        </w:rPr>
        <w:t xml:space="preserve">, with </w:t>
      </w:r>
      <w:r w:rsidRPr="003D2EF8">
        <w:rPr>
          <w:rFonts w:ascii="Calibri" w:hAnsi="Calibri" w:cs="Calibri"/>
          <w:sz w:val="22"/>
          <w:szCs w:val="22"/>
          <w:lang w:val="en-US"/>
        </w:rPr>
        <w:t>28 accepted papers</w:t>
      </w:r>
      <w:r w:rsidR="003D2EF8" w:rsidRPr="003D2EF8">
        <w:rPr>
          <w:rFonts w:ascii="Calibri" w:hAnsi="Calibri" w:cs="Calibri"/>
          <w:sz w:val="22"/>
          <w:szCs w:val="22"/>
          <w:lang w:val="en-US"/>
        </w:rPr>
        <w:t xml:space="preserve">: </w:t>
      </w:r>
      <w:r w:rsidRPr="003D2EF8">
        <w:rPr>
          <w:rFonts w:ascii="Calibri" w:hAnsi="Calibri" w:cs="Calibri"/>
          <w:sz w:val="22"/>
          <w:szCs w:val="22"/>
          <w:lang w:val="en-US"/>
        </w:rPr>
        <w:t xml:space="preserve">1 panel (5 papers) and 5 slots (23 papers). </w:t>
      </w:r>
      <w:r w:rsidR="00320FD5" w:rsidRPr="003D2EF8">
        <w:rPr>
          <w:rFonts w:ascii="Calibri" w:hAnsi="Calibri" w:cs="Calibri"/>
          <w:sz w:val="22"/>
          <w:szCs w:val="22"/>
          <w:lang w:val="en-US"/>
        </w:rPr>
        <w:t>At the same time, Television Studies section agreed with two other ECREA thematic sections (Communication History</w:t>
      </w:r>
      <w:r w:rsidR="00D22E31">
        <w:rPr>
          <w:rFonts w:ascii="Calibri" w:hAnsi="Calibri" w:cs="Calibri"/>
          <w:sz w:val="22"/>
          <w:szCs w:val="22"/>
          <w:lang w:val="en-US"/>
        </w:rPr>
        <w:t xml:space="preserve"> and </w:t>
      </w:r>
      <w:r w:rsidR="00320FD5" w:rsidRPr="003D2EF8">
        <w:rPr>
          <w:rFonts w:ascii="Calibri" w:hAnsi="Calibri" w:cs="Calibri"/>
          <w:sz w:val="22"/>
          <w:szCs w:val="22"/>
          <w:lang w:val="en-US"/>
        </w:rPr>
        <w:t xml:space="preserve">Radio &amp; Sound) the </w:t>
      </w:r>
      <w:r w:rsidR="00320FD5" w:rsidRPr="003D2EF8">
        <w:rPr>
          <w:rFonts w:ascii="Calibri" w:hAnsi="Calibri" w:cs="Calibri"/>
          <w:sz w:val="22"/>
          <w:szCs w:val="22"/>
          <w:lang w:val="en-GB"/>
        </w:rPr>
        <w:t xml:space="preserve">co-organization of a </w:t>
      </w:r>
      <w:r w:rsidR="003D2EF8" w:rsidRPr="003D2EF8">
        <w:rPr>
          <w:rFonts w:ascii="Calibri" w:hAnsi="Calibri" w:cs="Calibri"/>
          <w:sz w:val="22"/>
          <w:szCs w:val="22"/>
          <w:lang w:val="en-GB"/>
        </w:rPr>
        <w:t>Braga ECC</w:t>
      </w:r>
      <w:r w:rsidR="00320FD5" w:rsidRPr="003D2EF8">
        <w:rPr>
          <w:rFonts w:ascii="Calibri" w:hAnsi="Calibri" w:cs="Calibri"/>
          <w:sz w:val="22"/>
          <w:szCs w:val="22"/>
          <w:lang w:val="en-GB"/>
        </w:rPr>
        <w:t xml:space="preserve"> </w:t>
      </w:r>
      <w:proofErr w:type="spellStart"/>
      <w:r w:rsidR="00320FD5" w:rsidRPr="003D2EF8">
        <w:rPr>
          <w:rFonts w:ascii="Calibri" w:hAnsi="Calibri" w:cs="Calibri"/>
          <w:sz w:val="22"/>
          <w:szCs w:val="22"/>
          <w:lang w:val="en-GB"/>
        </w:rPr>
        <w:t>postconference</w:t>
      </w:r>
      <w:proofErr w:type="spellEnd"/>
      <w:r w:rsidR="00320FD5" w:rsidRPr="003D2EF8">
        <w:rPr>
          <w:rFonts w:ascii="Calibri" w:hAnsi="Calibri" w:cs="Calibri"/>
          <w:sz w:val="22"/>
          <w:szCs w:val="22"/>
          <w:lang w:val="en-GB"/>
        </w:rPr>
        <w:t>, entitled "</w:t>
      </w:r>
      <w:r w:rsidR="00320FD5" w:rsidRPr="003D2EF8">
        <w:rPr>
          <w:rFonts w:ascii="Calibri" w:hAnsi="Calibri" w:cs="Calibri"/>
          <w:bCs/>
          <w:sz w:val="22"/>
          <w:szCs w:val="22"/>
          <w:lang w:val="en-GB"/>
        </w:rPr>
        <w:t xml:space="preserve">Old media persistence. An ECREA preconference on the relevance and persistence of traditional media" </w:t>
      </w:r>
      <w:r w:rsidR="009B709F">
        <w:rPr>
          <w:rFonts w:ascii="Calibri" w:hAnsi="Calibri" w:cs="Calibri"/>
          <w:bCs/>
          <w:sz w:val="22"/>
          <w:szCs w:val="22"/>
          <w:lang w:val="en-GB"/>
        </w:rPr>
        <w:t>(</w:t>
      </w:r>
      <w:r w:rsidR="00320FD5" w:rsidRPr="003D2EF8">
        <w:rPr>
          <w:rFonts w:ascii="Calibri" w:hAnsi="Calibri" w:cs="Calibri"/>
          <w:bCs/>
          <w:sz w:val="22"/>
          <w:szCs w:val="22"/>
          <w:lang w:val="en-GB"/>
        </w:rPr>
        <w:t>September</w:t>
      </w:r>
      <w:r w:rsidR="009B709F">
        <w:rPr>
          <w:rFonts w:ascii="Calibri" w:hAnsi="Calibri" w:cs="Calibri"/>
          <w:bCs/>
          <w:sz w:val="22"/>
          <w:szCs w:val="22"/>
          <w:lang w:val="en-GB"/>
        </w:rPr>
        <w:t xml:space="preserve"> 10</w:t>
      </w:r>
      <w:r w:rsidR="009B709F" w:rsidRPr="009B709F">
        <w:rPr>
          <w:rFonts w:ascii="Calibri" w:hAnsi="Calibri" w:cs="Calibri"/>
          <w:bCs/>
          <w:sz w:val="22"/>
          <w:szCs w:val="22"/>
          <w:vertAlign w:val="superscript"/>
          <w:lang w:val="en-GB"/>
        </w:rPr>
        <w:t>th</w:t>
      </w:r>
      <w:r w:rsidR="009B709F">
        <w:rPr>
          <w:rFonts w:ascii="Calibri" w:hAnsi="Calibri" w:cs="Calibri"/>
          <w:bCs/>
          <w:sz w:val="22"/>
          <w:szCs w:val="22"/>
          <w:lang w:val="en-GB"/>
        </w:rPr>
        <w:t xml:space="preserve">, </w:t>
      </w:r>
      <w:r w:rsidR="00320FD5" w:rsidRPr="003D2EF8">
        <w:rPr>
          <w:rFonts w:ascii="Calibri" w:hAnsi="Calibri" w:cs="Calibri"/>
          <w:bCs/>
          <w:sz w:val="22"/>
          <w:szCs w:val="22"/>
          <w:lang w:val="en-GB"/>
        </w:rPr>
        <w:t>2021</w:t>
      </w:r>
      <w:r w:rsidR="009B709F">
        <w:rPr>
          <w:rFonts w:ascii="Calibri" w:hAnsi="Calibri" w:cs="Calibri"/>
          <w:bCs/>
          <w:sz w:val="22"/>
          <w:szCs w:val="22"/>
          <w:lang w:val="en-GB"/>
        </w:rPr>
        <w:t xml:space="preserve">; </w:t>
      </w:r>
      <w:r w:rsidR="00D22E31">
        <w:rPr>
          <w:rFonts w:ascii="Calibri" w:hAnsi="Calibri" w:cs="Calibri"/>
          <w:bCs/>
          <w:sz w:val="22"/>
          <w:szCs w:val="22"/>
          <w:lang w:val="en-GB"/>
        </w:rPr>
        <w:t xml:space="preserve">with </w:t>
      </w:r>
      <w:r w:rsidR="00320FD5" w:rsidRPr="003D2EF8">
        <w:rPr>
          <w:rFonts w:ascii="Calibri" w:hAnsi="Calibri" w:cs="Calibri"/>
          <w:bCs/>
          <w:sz w:val="22"/>
          <w:szCs w:val="22"/>
          <w:lang w:val="en-GB"/>
        </w:rPr>
        <w:t xml:space="preserve">14 papers in 4 panels). </w:t>
      </w:r>
      <w:r w:rsidR="009B709F">
        <w:rPr>
          <w:rFonts w:ascii="Calibri" w:hAnsi="Calibri" w:cs="Calibri"/>
          <w:bCs/>
          <w:sz w:val="22"/>
          <w:szCs w:val="22"/>
          <w:lang w:val="en-GB"/>
        </w:rPr>
        <w:t xml:space="preserve">From the </w:t>
      </w:r>
      <w:r w:rsidR="009B709F" w:rsidRPr="009B709F">
        <w:rPr>
          <w:rFonts w:ascii="Calibri" w:hAnsi="Calibri" w:cs="Calibri"/>
          <w:bCs/>
          <w:sz w:val="22"/>
          <w:szCs w:val="22"/>
          <w:lang w:val="en-GB"/>
        </w:rPr>
        <w:t xml:space="preserve">section has </w:t>
      </w:r>
      <w:r w:rsidR="009B709F">
        <w:rPr>
          <w:rFonts w:ascii="Calibri" w:hAnsi="Calibri" w:cs="Calibri"/>
          <w:bCs/>
          <w:sz w:val="22"/>
          <w:szCs w:val="22"/>
          <w:lang w:val="en-GB"/>
        </w:rPr>
        <w:t xml:space="preserve">been </w:t>
      </w:r>
      <w:r w:rsidR="009B709F" w:rsidRPr="009B709F">
        <w:rPr>
          <w:rFonts w:ascii="Calibri" w:hAnsi="Calibri" w:cs="Calibri"/>
          <w:bCs/>
          <w:sz w:val="22"/>
          <w:szCs w:val="22"/>
          <w:lang w:val="en-GB"/>
        </w:rPr>
        <w:t xml:space="preserve">coordinated </w:t>
      </w:r>
      <w:r w:rsidR="009B709F">
        <w:rPr>
          <w:rFonts w:ascii="Calibri" w:hAnsi="Calibri" w:cs="Calibri"/>
          <w:bCs/>
          <w:sz w:val="22"/>
          <w:szCs w:val="22"/>
          <w:lang w:val="en-GB"/>
        </w:rPr>
        <w:t xml:space="preserve">also </w:t>
      </w:r>
      <w:r w:rsidR="009B709F" w:rsidRPr="009B709F">
        <w:rPr>
          <w:rFonts w:ascii="Calibri" w:hAnsi="Calibri" w:cs="Calibri"/>
          <w:bCs/>
          <w:sz w:val="22"/>
          <w:szCs w:val="22"/>
          <w:lang w:val="en-GB"/>
        </w:rPr>
        <w:t xml:space="preserve">the publication of two special issues in the journal </w:t>
      </w:r>
      <w:r w:rsidR="009B709F" w:rsidRPr="009B709F">
        <w:rPr>
          <w:rFonts w:ascii="Calibri" w:hAnsi="Calibri" w:cs="Calibri"/>
          <w:bCs/>
          <w:i/>
          <w:sz w:val="22"/>
          <w:szCs w:val="22"/>
          <w:lang w:val="en-GB"/>
        </w:rPr>
        <w:t>Critical Studies in Television</w:t>
      </w:r>
      <w:r w:rsidR="009B709F" w:rsidRPr="009B709F">
        <w:rPr>
          <w:rFonts w:ascii="Calibri" w:hAnsi="Calibri" w:cs="Calibri"/>
          <w:bCs/>
          <w:sz w:val="22"/>
          <w:szCs w:val="22"/>
          <w:lang w:val="en-GB"/>
        </w:rPr>
        <w:t xml:space="preserve"> on the central theme "The '</w:t>
      </w:r>
      <w:proofErr w:type="spellStart"/>
      <w:r w:rsidR="009B709F" w:rsidRPr="009B709F">
        <w:rPr>
          <w:rFonts w:ascii="Calibri" w:hAnsi="Calibri" w:cs="Calibri"/>
          <w:bCs/>
          <w:sz w:val="22"/>
          <w:szCs w:val="22"/>
          <w:lang w:val="en-GB"/>
        </w:rPr>
        <w:t>Youthification</w:t>
      </w:r>
      <w:proofErr w:type="spellEnd"/>
      <w:r w:rsidR="009B709F" w:rsidRPr="009B709F">
        <w:rPr>
          <w:rFonts w:ascii="Calibri" w:hAnsi="Calibri" w:cs="Calibri"/>
          <w:bCs/>
          <w:sz w:val="22"/>
          <w:szCs w:val="22"/>
          <w:lang w:val="en-GB"/>
        </w:rPr>
        <w:t xml:space="preserve">' of Television", following the thematic line of the 2019 Biennial </w:t>
      </w:r>
      <w:r w:rsidR="009B709F">
        <w:rPr>
          <w:rFonts w:ascii="Calibri" w:hAnsi="Calibri" w:cs="Calibri"/>
          <w:bCs/>
          <w:sz w:val="22"/>
          <w:szCs w:val="22"/>
          <w:lang w:val="en-GB"/>
        </w:rPr>
        <w:t xml:space="preserve">section´s </w:t>
      </w:r>
      <w:r w:rsidR="009B709F" w:rsidRPr="009B709F">
        <w:rPr>
          <w:rFonts w:ascii="Calibri" w:hAnsi="Calibri" w:cs="Calibri"/>
          <w:bCs/>
          <w:sz w:val="22"/>
          <w:szCs w:val="22"/>
          <w:lang w:val="en-GB"/>
        </w:rPr>
        <w:t>Conference (</w:t>
      </w:r>
      <w:r w:rsidR="009B709F" w:rsidRPr="009B709F">
        <w:rPr>
          <w:rFonts w:ascii="Calibri" w:hAnsi="Calibri" w:cs="Calibri"/>
          <w:bCs/>
          <w:i/>
          <w:sz w:val="22"/>
          <w:szCs w:val="22"/>
          <w:lang w:val="en-GB"/>
        </w:rPr>
        <w:t>CST</w:t>
      </w:r>
      <w:r w:rsidR="009B709F" w:rsidRPr="009B709F">
        <w:rPr>
          <w:rFonts w:ascii="Calibri" w:hAnsi="Calibri" w:cs="Calibri"/>
          <w:bCs/>
          <w:sz w:val="22"/>
          <w:szCs w:val="22"/>
          <w:lang w:val="en-GB"/>
        </w:rPr>
        <w:t>, 2021, Vol. 16</w:t>
      </w:r>
      <w:r w:rsidR="009B709F">
        <w:rPr>
          <w:rFonts w:ascii="Calibri" w:hAnsi="Calibri" w:cs="Calibri"/>
          <w:bCs/>
          <w:sz w:val="22"/>
          <w:szCs w:val="22"/>
          <w:lang w:val="en-GB"/>
        </w:rPr>
        <w:t>(</w:t>
      </w:r>
      <w:r w:rsidR="009B709F" w:rsidRPr="009B709F">
        <w:rPr>
          <w:rFonts w:ascii="Calibri" w:hAnsi="Calibri" w:cs="Calibri"/>
          <w:bCs/>
          <w:sz w:val="22"/>
          <w:szCs w:val="22"/>
          <w:lang w:val="en-GB"/>
        </w:rPr>
        <w:t xml:space="preserve">2) and Vol. 16 (4)). The final editing of the </w:t>
      </w:r>
      <w:r w:rsidR="009B709F">
        <w:rPr>
          <w:rFonts w:ascii="Calibri" w:hAnsi="Calibri" w:cs="Calibri"/>
          <w:bCs/>
          <w:sz w:val="22"/>
          <w:szCs w:val="22"/>
          <w:lang w:val="en-GB"/>
        </w:rPr>
        <w:t xml:space="preserve">collective </w:t>
      </w:r>
      <w:r w:rsidR="009B709F" w:rsidRPr="009B709F">
        <w:rPr>
          <w:rFonts w:ascii="Calibri" w:hAnsi="Calibri" w:cs="Calibri"/>
          <w:bCs/>
          <w:sz w:val="22"/>
          <w:szCs w:val="22"/>
          <w:lang w:val="en-GB"/>
        </w:rPr>
        <w:t xml:space="preserve">book </w:t>
      </w:r>
      <w:r w:rsidR="009B709F" w:rsidRPr="009B709F">
        <w:rPr>
          <w:rFonts w:ascii="Calibri" w:hAnsi="Calibri" w:cs="Calibri"/>
          <w:bCs/>
          <w:i/>
          <w:sz w:val="22"/>
          <w:szCs w:val="22"/>
          <w:lang w:val="en-GB"/>
        </w:rPr>
        <w:t>New Challenges in European Television. National Experiences in a Transnational Context</w:t>
      </w:r>
      <w:r w:rsidR="009B709F" w:rsidRPr="009B709F">
        <w:rPr>
          <w:rFonts w:ascii="Calibri" w:hAnsi="Calibri" w:cs="Calibri"/>
          <w:bCs/>
          <w:sz w:val="22"/>
          <w:szCs w:val="22"/>
          <w:lang w:val="en-GB"/>
        </w:rPr>
        <w:t xml:space="preserve">, to be published by Editorial </w:t>
      </w:r>
      <w:proofErr w:type="spellStart"/>
      <w:r w:rsidR="009B709F" w:rsidRPr="009B709F">
        <w:rPr>
          <w:rFonts w:ascii="Calibri" w:hAnsi="Calibri" w:cs="Calibri"/>
          <w:bCs/>
          <w:sz w:val="22"/>
          <w:szCs w:val="22"/>
          <w:lang w:val="en-GB"/>
        </w:rPr>
        <w:t>Comares</w:t>
      </w:r>
      <w:proofErr w:type="spellEnd"/>
      <w:r w:rsidR="009B709F" w:rsidRPr="009B709F">
        <w:rPr>
          <w:rFonts w:ascii="Calibri" w:hAnsi="Calibri" w:cs="Calibri"/>
          <w:bCs/>
          <w:sz w:val="22"/>
          <w:szCs w:val="22"/>
          <w:lang w:val="en-GB"/>
        </w:rPr>
        <w:t xml:space="preserve"> (Spain) in 2022</w:t>
      </w:r>
      <w:r w:rsidR="009B709F">
        <w:rPr>
          <w:rFonts w:ascii="Calibri" w:hAnsi="Calibri" w:cs="Calibri"/>
          <w:bCs/>
          <w:sz w:val="22"/>
          <w:szCs w:val="22"/>
          <w:lang w:val="en-GB"/>
        </w:rPr>
        <w:t xml:space="preserve"> has been other work done in this period</w:t>
      </w:r>
      <w:r w:rsidR="009B709F" w:rsidRPr="009B709F">
        <w:rPr>
          <w:rFonts w:ascii="Calibri" w:hAnsi="Calibri" w:cs="Calibri"/>
          <w:bCs/>
          <w:sz w:val="22"/>
          <w:szCs w:val="22"/>
          <w:lang w:val="en-GB"/>
        </w:rPr>
        <w:t xml:space="preserve">. The section has also collaborated in the organisation and promotion of other conferences such as the Critical Studies in Television Biennial Conference 2021 (Edge Hill University, UK, online) or </w:t>
      </w:r>
      <w:r w:rsidR="009B709F">
        <w:rPr>
          <w:rFonts w:ascii="Calibri" w:hAnsi="Calibri" w:cs="Calibri"/>
          <w:bCs/>
          <w:sz w:val="22"/>
          <w:szCs w:val="22"/>
          <w:lang w:val="en-GB"/>
        </w:rPr>
        <w:t xml:space="preserve">the </w:t>
      </w:r>
      <w:r w:rsidR="009B709F" w:rsidRPr="009B709F">
        <w:rPr>
          <w:rFonts w:ascii="Calibri" w:hAnsi="Calibri" w:cs="Calibri"/>
          <w:bCs/>
          <w:sz w:val="22"/>
          <w:szCs w:val="22"/>
          <w:lang w:val="en-GB"/>
        </w:rPr>
        <w:t xml:space="preserve">Media Mutations 12 "Broadcasting, Reloaded. Resurgences, Resistances and Rearrangements of Mainstream Television and Media in the Digital Arena" (October 14th, </w:t>
      </w:r>
      <w:proofErr w:type="spellStart"/>
      <w:r w:rsidR="009B709F" w:rsidRPr="009B709F">
        <w:rPr>
          <w:rFonts w:ascii="Calibri" w:hAnsi="Calibri" w:cs="Calibri"/>
          <w:bCs/>
          <w:sz w:val="22"/>
          <w:szCs w:val="22"/>
          <w:lang w:val="en-GB"/>
        </w:rPr>
        <w:t>Università</w:t>
      </w:r>
      <w:proofErr w:type="spellEnd"/>
      <w:r w:rsidR="009B709F" w:rsidRPr="009B709F">
        <w:rPr>
          <w:rFonts w:ascii="Calibri" w:hAnsi="Calibri" w:cs="Calibri"/>
          <w:bCs/>
          <w:sz w:val="22"/>
          <w:szCs w:val="22"/>
          <w:lang w:val="en-GB"/>
        </w:rPr>
        <w:t xml:space="preserve"> di Bologna, Italy). </w:t>
      </w:r>
    </w:p>
    <w:p w14:paraId="1953974A" w14:textId="77777777" w:rsidR="00FA507C" w:rsidRPr="005E431A" w:rsidRDefault="00FA507C" w:rsidP="009B709F">
      <w:pPr>
        <w:pStyle w:val="Default"/>
        <w:jc w:val="both"/>
        <w:rPr>
          <w:rFonts w:ascii="Times New Roman" w:hAnsi="Times New Roman" w:cs="Times New Roman"/>
          <w:lang w:val="en-GB"/>
        </w:rPr>
      </w:pPr>
    </w:p>
    <w:p w14:paraId="3A3A61D7" w14:textId="3B9F2A43" w:rsidR="003602C0" w:rsidRDefault="003602C0" w:rsidP="009B709F">
      <w:pPr>
        <w:pStyle w:val="Ttulo2"/>
        <w:jc w:val="both"/>
      </w:pPr>
      <w:r>
        <w:t>P</w:t>
      </w:r>
      <w:r w:rsidR="0035475B">
        <w:t>lans</w:t>
      </w:r>
      <w:r>
        <w:t xml:space="preserve"> for 2022</w:t>
      </w:r>
      <w:r w:rsidR="0035475B">
        <w:t>:</w:t>
      </w:r>
    </w:p>
    <w:p w14:paraId="2BCB3B0E" w14:textId="6A5353F7" w:rsidR="00D62D8E" w:rsidRPr="00D62D8E" w:rsidRDefault="00D62D8E" w:rsidP="00D62D8E">
      <w:pPr>
        <w:jc w:val="both"/>
        <w:rPr>
          <w:lang w:val="en-GB"/>
        </w:rPr>
      </w:pPr>
      <w:r w:rsidRPr="00D62D8E">
        <w:rPr>
          <w:lang w:val="en-GB"/>
        </w:rPr>
        <w:t xml:space="preserve">Among other plans for 2022, the section is involved in the preparation and organisation of the ECREA 9th European Communication Conference Aarhus (October 2022), with the main topic "Rethink Impact". A pre-conference entitled "Television Audience: contemporary practices, data and methods of research" (date to be determined) is also planned, and the section has already committed to collaborate with the ECC pre-conference entitled "Young people, entertainment and cross-media storytelling: Perspectives and methods for investigating youth media" organised by three research projects on media and youth from Norway, UK and Denmark. Other activities planned include an online reception for the book launch of the edited collection "New Challenges in European Television" (Spring 2022); a collaboration in the preparation of the special issue entitled "Old media persistence. Past </w:t>
      </w:r>
      <w:r w:rsidRPr="00D62D8E">
        <w:rPr>
          <w:lang w:val="en-GB"/>
        </w:rPr>
        <w:lastRenderedPageBreak/>
        <w:t xml:space="preserve">continuities in the brand-new digital world" in the journal </w:t>
      </w:r>
      <w:r w:rsidRPr="00D62D8E">
        <w:rPr>
          <w:i/>
          <w:lang w:val="en-GB"/>
        </w:rPr>
        <w:t xml:space="preserve">Studies in Communication Sciences </w:t>
      </w:r>
      <w:r w:rsidRPr="00D62D8E">
        <w:rPr>
          <w:lang w:val="en-GB"/>
        </w:rPr>
        <w:t xml:space="preserve">(Switzerland), in coordination with the ECREA sections Communication History and Radio &amp; Sound; as well as the continuation of the various joint collaborative activities with </w:t>
      </w:r>
      <w:r w:rsidRPr="00D62D8E">
        <w:rPr>
          <w:i/>
          <w:lang w:val="en-GB"/>
        </w:rPr>
        <w:t>Critical Studies in Television</w:t>
      </w:r>
      <w:r w:rsidR="00CE283C">
        <w:rPr>
          <w:lang w:val="en-GB"/>
        </w:rPr>
        <w:t xml:space="preserve"> journal. </w:t>
      </w:r>
      <w:r w:rsidR="002C38BD">
        <w:rPr>
          <w:lang w:val="en-GB"/>
        </w:rPr>
        <w:t>-</w:t>
      </w:r>
      <w:bookmarkStart w:id="0" w:name="_GoBack"/>
      <w:bookmarkEnd w:id="0"/>
      <w:r w:rsidRPr="00D62D8E">
        <w:rPr>
          <w:lang w:val="en-GB"/>
        </w:rPr>
        <w:t xml:space="preserve"> </w:t>
      </w:r>
    </w:p>
    <w:p w14:paraId="2EA545FA" w14:textId="77777777" w:rsidR="00D62D8E" w:rsidRDefault="00D62D8E" w:rsidP="00D62D8E"/>
    <w:p w14:paraId="25BBE731" w14:textId="77777777" w:rsidR="00320FD5" w:rsidRPr="003602C0" w:rsidRDefault="00320FD5" w:rsidP="003602C0"/>
    <w:p w14:paraId="50AF6E8B" w14:textId="75309D37" w:rsidR="0035475B" w:rsidRDefault="0035475B" w:rsidP="0035475B"/>
    <w:p w14:paraId="650C3533" w14:textId="1D7F90BF" w:rsidR="0035475B" w:rsidRDefault="0035475B" w:rsidP="0035475B"/>
    <w:p w14:paraId="41E0BCB7" w14:textId="77777777" w:rsidR="0035475B" w:rsidRPr="0035475B" w:rsidRDefault="0035475B" w:rsidP="0035475B"/>
    <w:sectPr w:rsidR="0035475B" w:rsidRPr="0035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244A27"/>
    <w:rsid w:val="002C38BD"/>
    <w:rsid w:val="00320FD5"/>
    <w:rsid w:val="0035475B"/>
    <w:rsid w:val="003602C0"/>
    <w:rsid w:val="003A1EB8"/>
    <w:rsid w:val="003D2EF8"/>
    <w:rsid w:val="00574B01"/>
    <w:rsid w:val="006B2DA8"/>
    <w:rsid w:val="0077359E"/>
    <w:rsid w:val="00874E96"/>
    <w:rsid w:val="00971E82"/>
    <w:rsid w:val="00974138"/>
    <w:rsid w:val="009B709F"/>
    <w:rsid w:val="00A56104"/>
    <w:rsid w:val="00B138F7"/>
    <w:rsid w:val="00BD0D52"/>
    <w:rsid w:val="00CE283C"/>
    <w:rsid w:val="00D22E31"/>
    <w:rsid w:val="00D62D8E"/>
    <w:rsid w:val="00E30B71"/>
    <w:rsid w:val="00F16432"/>
    <w:rsid w:val="00FA2E3A"/>
    <w:rsid w:val="00FA5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47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5475B"/>
    <w:rPr>
      <w:rFonts w:asciiTheme="majorHAnsi" w:eastAsiaTheme="majorEastAsia" w:hAnsiTheme="majorHAnsi" w:cstheme="majorBidi"/>
      <w:color w:val="2F5496" w:themeColor="accent1" w:themeShade="BF"/>
      <w:sz w:val="26"/>
      <w:szCs w:val="26"/>
    </w:rPr>
  </w:style>
  <w:style w:type="paragraph" w:customStyle="1" w:styleId="Default">
    <w:name w:val="Default"/>
    <w:rsid w:val="00974138"/>
    <w:pPr>
      <w:autoSpaceDE w:val="0"/>
      <w:autoSpaceDN w:val="0"/>
      <w:adjustRightInd w:val="0"/>
      <w:spacing w:after="0" w:line="240" w:lineRule="auto"/>
    </w:pPr>
    <w:rPr>
      <w:rFonts w:ascii="Cambria" w:hAnsi="Cambria" w:cs="Cambria"/>
      <w:color w:val="000000"/>
      <w:sz w:val="24"/>
      <w:szCs w:val="24"/>
      <w:lang w:val="es-ES"/>
    </w:rPr>
  </w:style>
  <w:style w:type="character" w:customStyle="1" w:styleId="css-901oao">
    <w:name w:val="css-901oao"/>
    <w:basedOn w:val="Fuentedeprrafopredeter"/>
    <w:rsid w:val="0077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925">
      <w:bodyDiv w:val="1"/>
      <w:marLeft w:val="0"/>
      <w:marRight w:val="0"/>
      <w:marTop w:val="0"/>
      <w:marBottom w:val="0"/>
      <w:divBdr>
        <w:top w:val="none" w:sz="0" w:space="0" w:color="auto"/>
        <w:left w:val="none" w:sz="0" w:space="0" w:color="auto"/>
        <w:bottom w:val="none" w:sz="0" w:space="0" w:color="auto"/>
        <w:right w:val="none" w:sz="0" w:space="0" w:color="auto"/>
      </w:divBdr>
    </w:div>
    <w:div w:id="182011814">
      <w:bodyDiv w:val="1"/>
      <w:marLeft w:val="0"/>
      <w:marRight w:val="0"/>
      <w:marTop w:val="0"/>
      <w:marBottom w:val="0"/>
      <w:divBdr>
        <w:top w:val="none" w:sz="0" w:space="0" w:color="auto"/>
        <w:left w:val="none" w:sz="0" w:space="0" w:color="auto"/>
        <w:bottom w:val="none" w:sz="0" w:space="0" w:color="auto"/>
        <w:right w:val="none" w:sz="0" w:space="0" w:color="auto"/>
      </w:divBdr>
    </w:div>
    <w:div w:id="212932310">
      <w:bodyDiv w:val="1"/>
      <w:marLeft w:val="0"/>
      <w:marRight w:val="0"/>
      <w:marTop w:val="0"/>
      <w:marBottom w:val="0"/>
      <w:divBdr>
        <w:top w:val="none" w:sz="0" w:space="0" w:color="auto"/>
        <w:left w:val="none" w:sz="0" w:space="0" w:color="auto"/>
        <w:bottom w:val="none" w:sz="0" w:space="0" w:color="auto"/>
        <w:right w:val="none" w:sz="0" w:space="0" w:color="auto"/>
      </w:divBdr>
    </w:div>
    <w:div w:id="11142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Usuario de Microsoft Office</cp:lastModifiedBy>
  <cp:revision>4</cp:revision>
  <dcterms:created xsi:type="dcterms:W3CDTF">2022-02-23T18:34:00Z</dcterms:created>
  <dcterms:modified xsi:type="dcterms:W3CDTF">2022-02-23T18:40:00Z</dcterms:modified>
</cp:coreProperties>
</file>